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AA11" w14:textId="08F891E5" w:rsidR="00191612" w:rsidRDefault="00191612" w:rsidP="00191612">
      <w:pPr>
        <w:pStyle w:val="Nagwek2"/>
      </w:pPr>
      <w:r w:rsidRPr="00191612">
        <w:rPr>
          <w:rStyle w:val="Nagwek1Znak"/>
        </w:rPr>
        <w:t>Tekst do odczytu maszynowego</w:t>
      </w:r>
      <w:r>
        <w:br/>
        <w:t>Urząd Miasta Malborka</w:t>
      </w:r>
    </w:p>
    <w:p w14:paraId="6853C6CE" w14:textId="252E26D6" w:rsidR="00333765" w:rsidRPr="00333765" w:rsidRDefault="00333765" w:rsidP="00333765">
      <w:r w:rsidRPr="00333765">
        <w:t>Urząd Miasta w Malborku jest jednostką administracyjną samorządu gminy miejskiej Malbork, działającą w województwie pomorskim. Jego podstawowym zadaniem jest obsługa organów miasta, w szczególności Burmistrza oraz Rady Miasta, a także realizacja uchwał i zadań publicznych na rzecz mieszkańców.</w:t>
      </w:r>
      <w:r w:rsidR="00191612">
        <w:br/>
      </w:r>
      <w:r w:rsidR="00191612">
        <w:br/>
      </w:r>
      <w:r w:rsidR="00191612" w:rsidRPr="00191612">
        <w:t xml:space="preserve">Urząd Miasta Malborka jest czynny od poniedziałku do piątku. </w:t>
      </w:r>
      <w:r w:rsidR="00191612">
        <w:br/>
        <w:t>Poniedziałek od</w:t>
      </w:r>
      <w:r w:rsidR="00191612" w:rsidRPr="00191612">
        <w:t xml:space="preserve"> 7:30 do godziny 15:30</w:t>
      </w:r>
      <w:r w:rsidR="00191612">
        <w:br/>
        <w:t>Wtorek od</w:t>
      </w:r>
      <w:r w:rsidR="00191612" w:rsidRPr="00191612">
        <w:t xml:space="preserve"> 7:30 do godziny 15:30 </w:t>
      </w:r>
      <w:r w:rsidR="00191612">
        <w:br/>
        <w:t xml:space="preserve">Środa od </w:t>
      </w:r>
      <w:r w:rsidR="00191612" w:rsidRPr="00191612">
        <w:t xml:space="preserve">7:30 do godziny 18:00. </w:t>
      </w:r>
      <w:r w:rsidR="00191612">
        <w:br/>
        <w:t>Czwartek</w:t>
      </w:r>
      <w:r w:rsidR="00191612" w:rsidRPr="00191612">
        <w:t xml:space="preserve"> 7:30 do godziny 15:30, przy czym Biuro Dowodów Osobistych w tym dniu jest nieczynne. </w:t>
      </w:r>
      <w:r w:rsidR="00191612">
        <w:br/>
        <w:t>Piątek od</w:t>
      </w:r>
      <w:r w:rsidR="00191612" w:rsidRPr="00191612">
        <w:t xml:space="preserve"> 7:30 do godziny 14:30. </w:t>
      </w:r>
      <w:r w:rsidR="00191612">
        <w:br/>
      </w:r>
      <w:r w:rsidR="00191612" w:rsidRPr="00191612">
        <w:t>Urząd jest zamknięty w soboty, niedziele oraz dni ustawowo wolne od pracy.</w:t>
      </w:r>
    </w:p>
    <w:p w14:paraId="70FEC8EA" w14:textId="77777777" w:rsidR="00333765" w:rsidRPr="00333765" w:rsidRDefault="00333765" w:rsidP="00333765">
      <w:r w:rsidRPr="00333765">
        <w:t>Urząd zapewnia obsługę mieszkańców, przedsiębiorców i instytucji w zakresie spraw administracyjnych, społecznych, gospodarczych oraz komunalnych. W urzędzie można załatwić między innymi sprawy meldunkowe i dowody osobiste, podatki i opłaty lokalne, rejestrację działalności gospodarczej, sprawy związane z nieruchomościami, planowaniem przestrzennym i inwestycjami, ochroną środowiska, edukacją, kulturą oraz pomocą społeczną. W strukturze organizacyjnej funkcjonują wydziały i biura odpowiedzialne między innymi za finanse, gospodarkę przestrzenną, ochronę środowiska, sprawy obywatelskie, oświatę, sprawy społeczne oraz promocję miasta.</w:t>
      </w:r>
    </w:p>
    <w:p w14:paraId="796EB16A" w14:textId="77777777" w:rsidR="00333765" w:rsidRPr="00333765" w:rsidRDefault="00333765" w:rsidP="00333765">
      <w:r w:rsidRPr="00333765">
        <w:t>Siedziba Urzędu Miasta Malborka znajduje się przy Placu Słowiańskim 5 w Malborku. W budynku urzędu znajduje się kasa, w której można dokonywać wpłat, a także siedziba Straży Miejskiej oraz Miejskiej Biblioteki Publicznej w Malborku. Kontakt z urzędem możliwy jest telefonicznie pod numerem +48 55 629 04 00 lub drogą elektroniczną poprzez adres e-mail magistrat@um.malbork.pl.</w:t>
      </w:r>
    </w:p>
    <w:p w14:paraId="26992BD1" w14:textId="77777777" w:rsidR="00333765" w:rsidRPr="00333765" w:rsidRDefault="00333765" w:rsidP="00333765">
      <w:r w:rsidRPr="00333765">
        <w:t>Urząd prowadzi również działania informacyjne i usługowe dla mieszkańców, w tym Biuro Obsługi Interesanta, gdzie przyjmowane są wnioski, podania oraz udzielane są informacje dotyczące sposobu załatwiania spraw urzędowych. Biuro stanowi pierwszy punkt kontaktu dla osób odwiedzających urząd.</w:t>
      </w:r>
    </w:p>
    <w:p w14:paraId="5D32B196" w14:textId="77777777" w:rsidR="00333765" w:rsidRPr="00333765" w:rsidRDefault="00333765" w:rsidP="00333765">
      <w:r w:rsidRPr="00333765">
        <w:t>Za pośrednictwem serwisu internetowego urząd udostępnia aktualności, informacje o wydarzeniach miejskich oraz ofertach dla mieszkańców, turystów i inwestorów. Na stronie dostępne są także usługi elektroniczne, które umożliwiają załatwienie części spraw bez konieczności wizyty w urzędzie. Mieszkańcy mogą dodatkowo korzystać z aplikacji Mieszkaniec Info, która zapewnia dostęp do bieżących informacji i komunikatów miejskich.</w:t>
      </w:r>
    </w:p>
    <w:p w14:paraId="7CD3BE53" w14:textId="77777777" w:rsidR="00333765" w:rsidRPr="00333765" w:rsidRDefault="00333765" w:rsidP="00333765">
      <w:r w:rsidRPr="00333765">
        <w:lastRenderedPageBreak/>
        <w:t>Urząd Miasta Malborka działa w oparciu o obowiązujące przepisy prawa, realizując zadania publiczne oraz wspierając rozwój lokalnej społeczności i miasta.</w:t>
      </w:r>
    </w:p>
    <w:p w14:paraId="2D0CE643" w14:textId="208DD44E" w:rsidR="00333765" w:rsidRPr="00333765" w:rsidRDefault="00191612" w:rsidP="00333765">
      <w:r w:rsidRPr="00191612">
        <w:t>Do urzędu można wejść po schodach od frontu budynku. Dla osób z niepełnosprawnością, w szczególności poruszających się na wózkach, przygotowano miejsce postojowe na tyłach urzędu, od strony podwórka. Z tego poziomu możliwy jest dostęp do budynku za pomocą windy, która umożliwia dojazd na każde piętro urzędu.</w:t>
      </w:r>
    </w:p>
    <w:sectPr w:rsidR="00333765" w:rsidRPr="00333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65"/>
    <w:rsid w:val="00174D13"/>
    <w:rsid w:val="00191612"/>
    <w:rsid w:val="00333765"/>
    <w:rsid w:val="00F5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C1F2"/>
  <w15:chartTrackingRefBased/>
  <w15:docId w15:val="{2D01FA9F-0FC2-4D91-AFD5-48D91B67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3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3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33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7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7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7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7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7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7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3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3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3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3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37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37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37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7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82-200</dc:creator>
  <cp:keywords/>
  <dc:description/>
  <cp:lastModifiedBy>Lukasz 82-200</cp:lastModifiedBy>
  <cp:revision>1</cp:revision>
  <cp:lastPrinted>2026-04-28T09:09:00Z</cp:lastPrinted>
  <dcterms:created xsi:type="dcterms:W3CDTF">2026-04-28T09:06:00Z</dcterms:created>
  <dcterms:modified xsi:type="dcterms:W3CDTF">2026-04-29T11:21:00Z</dcterms:modified>
</cp:coreProperties>
</file>